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7AFE15EE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D8160F" w14:paraId="19DFCF4A" w14:textId="77777777" w:rsidTr="7AFE15EE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354571" w:rsidRDefault="00354571">
            <w:pPr>
              <w:jc w:val="both"/>
            </w:pPr>
          </w:p>
          <w:p w14:paraId="56B71D89" w14:textId="4F09C6EB" w:rsidR="00110FEF" w:rsidRDefault="00A40C51" w:rsidP="00110FEF">
            <w:pPr>
              <w:rPr>
                <w:rFonts w:cs="Arial"/>
              </w:rPr>
            </w:pPr>
            <w:r w:rsidRPr="7AFE15EE">
              <w:rPr>
                <w:rFonts w:cs="Arial"/>
              </w:rPr>
              <w:t>AES/EBU (AES3) 24-bit digital</w:t>
            </w:r>
            <w:r w:rsidR="6E66C189" w:rsidRPr="7AFE15EE">
              <w:rPr>
                <w:rFonts w:cs="Arial"/>
              </w:rPr>
              <w:t>e</w:t>
            </w:r>
            <w:r w:rsidRPr="7AFE15EE">
              <w:rPr>
                <w:rFonts w:cs="Arial"/>
              </w:rPr>
              <w:t xml:space="preserve"> </w:t>
            </w:r>
            <w:r w:rsidR="00A263D6" w:rsidRPr="7AFE15EE">
              <w:rPr>
                <w:rFonts w:cs="Arial"/>
              </w:rPr>
              <w:t>System</w:t>
            </w:r>
            <w:r w:rsidR="003632C6" w:rsidRPr="7AFE15EE">
              <w:rPr>
                <w:rFonts w:cs="Arial"/>
              </w:rPr>
              <w:t xml:space="preserve">karten mit 16 Eingangskanälen. </w:t>
            </w:r>
            <w:r w:rsidR="00110FEF" w:rsidRPr="7AFE15EE">
              <w:rPr>
                <w:rFonts w:cs="Arial"/>
              </w:rPr>
              <w:t>Verwendung im Core</w:t>
            </w:r>
            <w:r w:rsidR="00A263D6" w:rsidRPr="7AFE15EE">
              <w:rPr>
                <w:rFonts w:cs="Arial"/>
              </w:rPr>
              <w:t>510</w:t>
            </w:r>
            <w:r w:rsidR="00110FEF" w:rsidRPr="7AFE15EE">
              <w:rPr>
                <w:rFonts w:cs="Arial"/>
              </w:rPr>
              <w:t xml:space="preserve"> </w:t>
            </w:r>
            <w:r w:rsidRPr="7AFE15EE">
              <w:rPr>
                <w:rFonts w:cs="Arial"/>
              </w:rPr>
              <w:t xml:space="preserve">oder </w:t>
            </w:r>
            <w:r w:rsidR="00110FEF" w:rsidRPr="7AFE15EE">
              <w:rPr>
                <w:rFonts w:cs="Arial"/>
              </w:rPr>
              <w:t xml:space="preserve">im I/O Frame, </w:t>
            </w:r>
            <w:r w:rsidR="00EC1310" w:rsidRPr="7AFE15EE">
              <w:rPr>
                <w:rFonts w:cs="Arial"/>
              </w:rPr>
              <w:t xml:space="preserve">2x </w:t>
            </w:r>
            <w:r w:rsidR="00110FEF" w:rsidRPr="7AFE15EE">
              <w:rPr>
                <w:rFonts w:cs="Arial"/>
              </w:rPr>
              <w:t>RJ45 Buchsen</w:t>
            </w:r>
            <w:r w:rsidR="00A263D6" w:rsidRPr="7AFE15EE">
              <w:rPr>
                <w:rFonts w:cs="Arial"/>
              </w:rPr>
              <w:t xml:space="preserve"> (RJ45-1 Kanal 1-</w:t>
            </w:r>
            <w:r w:rsidR="2A95B881" w:rsidRPr="7AFE15EE">
              <w:rPr>
                <w:rFonts w:cs="Arial"/>
              </w:rPr>
              <w:t>8;</w:t>
            </w:r>
            <w:r w:rsidR="00A263D6" w:rsidRPr="7AFE15EE">
              <w:rPr>
                <w:rFonts w:cs="Arial"/>
              </w:rPr>
              <w:t xml:space="preserve"> RJ45-2 Kanal 9-16)</w:t>
            </w:r>
            <w:r w:rsidR="00110FEF" w:rsidRPr="7AFE15EE">
              <w:rPr>
                <w:rFonts w:cs="Arial"/>
              </w:rPr>
              <w:t>, g</w:t>
            </w:r>
            <w:r w:rsidR="00EC1310" w:rsidRPr="7AFE15EE">
              <w:rPr>
                <w:rFonts w:cs="Arial"/>
              </w:rPr>
              <w:t>rüne</w:t>
            </w:r>
            <w:r w:rsidR="00110FEF" w:rsidRPr="7AFE15EE">
              <w:rPr>
                <w:rFonts w:cs="Arial"/>
              </w:rPr>
              <w:t xml:space="preserve"> Link</w:t>
            </w:r>
            <w:r w:rsidR="1BAA241D" w:rsidRPr="7AFE15EE">
              <w:rPr>
                <w:rFonts w:cs="Arial"/>
              </w:rPr>
              <w:t>-</w:t>
            </w:r>
            <w:r w:rsidR="00110FEF" w:rsidRPr="7AFE15EE">
              <w:rPr>
                <w:rFonts w:cs="Arial"/>
              </w:rPr>
              <w:t>/Act</w:t>
            </w:r>
            <w:r w:rsidR="7879ECA9" w:rsidRPr="7AFE15EE">
              <w:rPr>
                <w:rFonts w:cs="Arial"/>
              </w:rPr>
              <w:t>-</w:t>
            </w:r>
            <w:r w:rsidR="00110FEF" w:rsidRPr="7AFE15EE">
              <w:rPr>
                <w:rFonts w:cs="Arial"/>
              </w:rPr>
              <w:t>LED</w:t>
            </w:r>
            <w:r w:rsidR="00EC1310" w:rsidRPr="7AFE15EE">
              <w:rPr>
                <w:rFonts w:cs="Arial"/>
              </w:rPr>
              <w:t>, gelbe Speed</w:t>
            </w:r>
            <w:r w:rsidR="65CCFB00" w:rsidRPr="7AFE15EE">
              <w:rPr>
                <w:rFonts w:cs="Arial"/>
              </w:rPr>
              <w:t>-</w:t>
            </w:r>
            <w:r w:rsidR="00EC1310" w:rsidRPr="7AFE15EE">
              <w:rPr>
                <w:rFonts w:cs="Arial"/>
              </w:rPr>
              <w:t>LED</w:t>
            </w:r>
            <w:r w:rsidR="00110FEF" w:rsidRPr="7AFE15EE">
              <w:rPr>
                <w:rFonts w:cs="Arial"/>
              </w:rPr>
              <w:t xml:space="preserve"> </w:t>
            </w:r>
          </w:p>
          <w:p w14:paraId="5A39BBE3" w14:textId="77777777" w:rsidR="00643359" w:rsidRDefault="00643359"/>
          <w:p w14:paraId="20BAE363" w14:textId="77777777" w:rsidR="00354571" w:rsidRDefault="00354571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14:paraId="6994AEF0" w14:textId="77777777" w:rsidR="00D8160F" w:rsidRDefault="00EC1310" w:rsidP="00753153">
            <w:pPr>
              <w:tabs>
                <w:tab w:val="right" w:pos="5294"/>
              </w:tabs>
            </w:pPr>
            <w:r>
              <w:t>m</w:t>
            </w:r>
            <w:r w:rsidRPr="00EC1310">
              <w:t>echa</w:t>
            </w:r>
            <w:r>
              <w:t>n</w:t>
            </w:r>
            <w:r w:rsidRPr="00EC1310">
              <w:t>isch:</w:t>
            </w:r>
          </w:p>
          <w:p w14:paraId="58D0B2E7" w14:textId="2D0F8221" w:rsidR="00110FEF" w:rsidRDefault="00EC1310" w:rsidP="00753153">
            <w:pPr>
              <w:tabs>
                <w:tab w:val="right" w:pos="5294"/>
              </w:tabs>
            </w:pPr>
            <w:r>
              <w:t>1 Slot im Core oder I</w:t>
            </w:r>
            <w:r w:rsidR="6A6C93AA">
              <w:t>/</w:t>
            </w:r>
            <w:r>
              <w:t>O Frame</w:t>
            </w:r>
          </w:p>
          <w:p w14:paraId="41C8F396" w14:textId="77777777" w:rsidR="00D8160F" w:rsidRDefault="00D8160F" w:rsidP="00D8160F">
            <w:pPr>
              <w:tabs>
                <w:tab w:val="right" w:pos="5294"/>
              </w:tabs>
            </w:pPr>
          </w:p>
          <w:p w14:paraId="5264B071" w14:textId="77777777" w:rsidR="00354571" w:rsidRPr="00D8160F" w:rsidRDefault="00093683" w:rsidP="00093683">
            <w:pPr>
              <w:tabs>
                <w:tab w:val="right" w:pos="4250"/>
              </w:tabs>
            </w:pPr>
            <w:r>
              <w:t>Hersteller</w:t>
            </w:r>
            <w:r w:rsidR="00354571" w:rsidRPr="00D8160F">
              <w:t xml:space="preserve">: </w:t>
            </w:r>
            <w:r w:rsidR="00FC463A" w:rsidRPr="00D8160F">
              <w:t>Q</w:t>
            </w:r>
            <w:r w:rsidR="004600A3" w:rsidRPr="00D8160F">
              <w:t>SC</w:t>
            </w:r>
            <w:r w:rsidR="004600A3" w:rsidRPr="00D8160F">
              <w:br/>
              <w:t>T</w:t>
            </w:r>
            <w:r w:rsidR="00354571" w:rsidRPr="00D8160F">
              <w:t xml:space="preserve">yp: </w:t>
            </w:r>
            <w:r w:rsidR="00217256" w:rsidRPr="00D8160F">
              <w:t>C</w:t>
            </w:r>
            <w:r w:rsidR="00A40C51">
              <w:t>IAES16</w:t>
            </w:r>
          </w:p>
        </w:tc>
        <w:tc>
          <w:tcPr>
            <w:tcW w:w="1134" w:type="dxa"/>
          </w:tcPr>
          <w:p w14:paraId="72A3D3EC" w14:textId="77777777" w:rsidR="00354571" w:rsidRPr="00D8160F" w:rsidRDefault="00354571"/>
        </w:tc>
        <w:tc>
          <w:tcPr>
            <w:tcW w:w="1318" w:type="dxa"/>
          </w:tcPr>
          <w:p w14:paraId="0D0B940D" w14:textId="77777777" w:rsidR="00354571" w:rsidRPr="00D8160F" w:rsidRDefault="00354571"/>
        </w:tc>
      </w:tr>
    </w:tbl>
    <w:p w14:paraId="0E27B00A" w14:textId="77777777" w:rsidR="00354571" w:rsidRPr="00D8160F" w:rsidRDefault="00354571"/>
    <w:p w14:paraId="60061E4C" w14:textId="77777777" w:rsidR="00354571" w:rsidRPr="00D8160F" w:rsidRDefault="00354571">
      <w:bookmarkStart w:id="0" w:name="_GoBack"/>
      <w:bookmarkEnd w:id="0"/>
    </w:p>
    <w:sectPr w:rsidR="00354571" w:rsidRPr="00D8160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B01786" w:rsidRDefault="00B01786" w:rsidP="00A263D6">
      <w:r>
        <w:separator/>
      </w:r>
    </w:p>
  </w:endnote>
  <w:endnote w:type="continuationSeparator" w:id="0">
    <w:p w14:paraId="4B94D5A5" w14:textId="77777777" w:rsidR="00B01786" w:rsidRDefault="00B01786" w:rsidP="00A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BC50" w14:textId="6CD3A298" w:rsidR="001335F5" w:rsidRDefault="00A263D6" w:rsidP="00A263D6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</w:t>
    </w:r>
    <w:r w:rsidR="001335F5">
      <w:rPr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B01786" w:rsidRDefault="00B01786" w:rsidP="00A263D6">
      <w:r>
        <w:separator/>
      </w:r>
    </w:p>
  </w:footnote>
  <w:footnote w:type="continuationSeparator" w:id="0">
    <w:p w14:paraId="3656B9AB" w14:textId="77777777" w:rsidR="00B01786" w:rsidRDefault="00B01786" w:rsidP="00A2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93683"/>
    <w:rsid w:val="000B733D"/>
    <w:rsid w:val="000C314A"/>
    <w:rsid w:val="000E3FE9"/>
    <w:rsid w:val="00110FEF"/>
    <w:rsid w:val="00113778"/>
    <w:rsid w:val="001335F5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36292"/>
    <w:rsid w:val="00437E2F"/>
    <w:rsid w:val="00444431"/>
    <w:rsid w:val="004600A3"/>
    <w:rsid w:val="004C6A82"/>
    <w:rsid w:val="004F3062"/>
    <w:rsid w:val="00523C86"/>
    <w:rsid w:val="00555168"/>
    <w:rsid w:val="0056712A"/>
    <w:rsid w:val="00587C3C"/>
    <w:rsid w:val="005A122B"/>
    <w:rsid w:val="006328B8"/>
    <w:rsid w:val="00643359"/>
    <w:rsid w:val="00651EF7"/>
    <w:rsid w:val="00662E64"/>
    <w:rsid w:val="00691762"/>
    <w:rsid w:val="006E6D85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E27B8"/>
    <w:rsid w:val="009803D3"/>
    <w:rsid w:val="009965CC"/>
    <w:rsid w:val="009F50B0"/>
    <w:rsid w:val="00A263D6"/>
    <w:rsid w:val="00A40C51"/>
    <w:rsid w:val="00A43348"/>
    <w:rsid w:val="00A561E9"/>
    <w:rsid w:val="00A96025"/>
    <w:rsid w:val="00AC6992"/>
    <w:rsid w:val="00AD7F49"/>
    <w:rsid w:val="00AF6D94"/>
    <w:rsid w:val="00B01786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C1310"/>
    <w:rsid w:val="00EF5FBA"/>
    <w:rsid w:val="00F35A70"/>
    <w:rsid w:val="00F92911"/>
    <w:rsid w:val="00F97015"/>
    <w:rsid w:val="00FB6EF6"/>
    <w:rsid w:val="00FC2C4B"/>
    <w:rsid w:val="00FC463A"/>
    <w:rsid w:val="00FF7EC7"/>
    <w:rsid w:val="1BAA241D"/>
    <w:rsid w:val="2A95B881"/>
    <w:rsid w:val="65CCFB00"/>
    <w:rsid w:val="6A6C93AA"/>
    <w:rsid w:val="6E66C189"/>
    <w:rsid w:val="7879ECA9"/>
    <w:rsid w:val="7A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8EE07"/>
  <w15:chartTrackingRefBased/>
  <w15:docId w15:val="{A8E2211C-9D76-43F0-9739-8D9312D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6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63D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A26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63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CIAES16 - De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CIAES16 -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293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CIAES16 -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CIAES16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CIAES16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Q_dn_io_cards_CIAES16_archEng_specs_de.docx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F05E167-E47E-4192-B934-276D7544CEF9}"/>
</file>

<file path=customXml/itemProps2.xml><?xml version="1.0" encoding="utf-8"?>
<ds:datastoreItem xmlns:ds="http://schemas.openxmlformats.org/officeDocument/2006/customXml" ds:itemID="{5FB751B9-FBAC-4C93-BD8B-A8ADAFF04BA4}"/>
</file>

<file path=customXml/itemProps3.xml><?xml version="1.0" encoding="utf-8"?>
<ds:datastoreItem xmlns:ds="http://schemas.openxmlformats.org/officeDocument/2006/customXml" ds:itemID="{8EE7D15B-6940-4D0F-AE3C-0A7679247BEA}"/>
</file>

<file path=customXml/itemProps4.xml><?xml version="1.0" encoding="utf-8"?>
<ds:datastoreItem xmlns:ds="http://schemas.openxmlformats.org/officeDocument/2006/customXml" ds:itemID="{364A5BBD-9DA5-405B-B2A2-6F115420C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Company>SHURE Europe GmbH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Q_dn_io_cards_CIAES16_archEng_specs_de.docx</dc:title>
  <dc:subject/>
  <dc:creator>QSC EMEA GmbH</dc:creator>
  <cp:keywords>5</cp:keywords>
  <cp:lastModifiedBy>Sebastian Linn</cp:lastModifiedBy>
  <cp:revision>5</cp:revision>
  <dcterms:created xsi:type="dcterms:W3CDTF">2018-11-15T15:24:00Z</dcterms:created>
  <dcterms:modified xsi:type="dcterms:W3CDTF">2020-10-16T11:02:00Z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